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AEC8" w14:textId="77777777" w:rsidR="00A57ED2" w:rsidRDefault="00176E68">
      <w:pPr>
        <w:pStyle w:val="NoSpacing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IN THE CIRCUIT COURT OF COOK COUNTY, ILLINOIS</w:t>
      </w:r>
    </w:p>
    <w:p w14:paraId="100716F6" w14:textId="77777777" w:rsidR="00A57ED2" w:rsidRDefault="00176E68">
      <w:pPr>
        <w:pStyle w:val="NoSpacing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COUNTY DEPARTMENT, LAW DIVISION</w:t>
      </w:r>
    </w:p>
    <w:p w14:paraId="7B0888D8" w14:textId="77777777" w:rsidR="00A57ED2" w:rsidRDefault="00A57ED2">
      <w:pPr>
        <w:pStyle w:val="NoSpacing"/>
        <w:rPr>
          <w:rFonts w:cstheme="minorHAnsi"/>
          <w:b/>
          <w:sz w:val="22"/>
        </w:rPr>
      </w:pPr>
    </w:p>
    <w:p w14:paraId="1176D07D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1629155E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41257557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55135B4D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vs.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  <w:r>
        <w:rPr>
          <w:rFonts w:cstheme="minorHAnsi"/>
          <w:sz w:val="22"/>
        </w:rPr>
        <w:tab/>
        <w:t xml:space="preserve">No. </w:t>
      </w:r>
    </w:p>
    <w:p w14:paraId="62A28ADD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10B61DB9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359F0917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312C8AC0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</w:p>
    <w:p w14:paraId="14D3C7F6" w14:textId="77777777" w:rsidR="00A57ED2" w:rsidRDefault="00176E68">
      <w:pPr>
        <w:pStyle w:val="NoSpacing"/>
        <w:jc w:val="center"/>
        <w:rPr>
          <w:rFonts w:cstheme="minorHAnsi"/>
          <w:b/>
          <w:sz w:val="22"/>
          <w:u w:val="single"/>
        </w:rPr>
      </w:pPr>
      <w:r>
        <w:rPr>
          <w:rFonts w:cstheme="minorHAnsi"/>
          <w:b/>
          <w:sz w:val="22"/>
          <w:u w:val="single"/>
        </w:rPr>
        <w:t>ORDER-BRIEFING SCHEDULE</w:t>
      </w:r>
    </w:p>
    <w:p w14:paraId="1BAAE48A" w14:textId="77777777" w:rsidR="00A57ED2" w:rsidRDefault="00A57ED2">
      <w:pPr>
        <w:pStyle w:val="NoSpacing"/>
        <w:rPr>
          <w:rFonts w:cstheme="minorHAnsi"/>
          <w:b/>
          <w:sz w:val="22"/>
          <w:u w:val="single"/>
        </w:rPr>
      </w:pPr>
    </w:p>
    <w:p w14:paraId="060E3025" w14:textId="77777777" w:rsidR="00A57ED2" w:rsidRDefault="00176E68" w:rsidP="00FF4394">
      <w:pPr>
        <w:pStyle w:val="NoSpacing"/>
        <w:spacing w:line="36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This cause coming on to be heard on the motion </w:t>
      </w:r>
      <w:r w:rsidR="009A7D4E">
        <w:rPr>
          <w:rFonts w:cstheme="minorHAnsi"/>
          <w:sz w:val="22"/>
        </w:rPr>
        <w:t>of _</w:t>
      </w:r>
      <w:r>
        <w:rPr>
          <w:rFonts w:cstheme="minorHAnsi"/>
          <w:sz w:val="22"/>
        </w:rPr>
        <w:t>__________________________________________________</w:t>
      </w:r>
    </w:p>
    <w:p w14:paraId="69599CC8" w14:textId="77777777" w:rsidR="00A57ED2" w:rsidRDefault="00176E68" w:rsidP="00FF4394">
      <w:pPr>
        <w:pStyle w:val="NoSpacing"/>
        <w:spacing w:line="360" w:lineRule="auto"/>
        <w:rPr>
          <w:rFonts w:cstheme="minorHAnsi"/>
          <w:sz w:val="22"/>
        </w:rPr>
      </w:pPr>
      <w:r>
        <w:rPr>
          <w:rFonts w:cstheme="minorHAnsi"/>
          <w:sz w:val="22"/>
        </w:rPr>
        <w:t>for (check one):  ___Section 2-615 dismissal, ___Section 2-619 dismissal, ____Section 2-1005 summary judgment, ___ other (specify) ____________________________________________________________________________,</w:t>
      </w:r>
    </w:p>
    <w:p w14:paraId="2DE09E57" w14:textId="77777777" w:rsidR="00A57ED2" w:rsidRDefault="00176E68" w:rsidP="00FF4394">
      <w:pPr>
        <w:pStyle w:val="NoSpacing"/>
        <w:spacing w:line="360" w:lineRule="auto"/>
        <w:rPr>
          <w:rFonts w:cstheme="minorHAnsi"/>
          <w:sz w:val="22"/>
        </w:rPr>
      </w:pPr>
      <w:r>
        <w:rPr>
          <w:rFonts w:cstheme="minorHAnsi"/>
          <w:sz w:val="22"/>
        </w:rPr>
        <w:t>and the Court being advised, it is hereby ordered:</w:t>
      </w:r>
    </w:p>
    <w:p w14:paraId="1D2748D9" w14:textId="77777777" w:rsidR="00A57ED2" w:rsidRDefault="00A57ED2">
      <w:pPr>
        <w:pStyle w:val="NoSpacing"/>
        <w:rPr>
          <w:rFonts w:cstheme="minorHAnsi"/>
          <w:sz w:val="22"/>
        </w:rPr>
      </w:pPr>
    </w:p>
    <w:p w14:paraId="07226D20" w14:textId="67EF12A6" w:rsidR="00A57ED2" w:rsidRDefault="00176E68" w:rsidP="00227A89">
      <w:pPr>
        <w:pStyle w:val="NoSpacing"/>
        <w:numPr>
          <w:ilvl w:val="0"/>
          <w:numId w:val="4"/>
        </w:numPr>
        <w:ind w:left="630" w:hanging="63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Response of ______________________________________is due on ___________________, 20____.  THE RESPONSE </w:t>
      </w:r>
      <w:r w:rsidRPr="00FF4394">
        <w:rPr>
          <w:rFonts w:cstheme="minorHAnsi"/>
          <w:b/>
          <w:sz w:val="22"/>
        </w:rPr>
        <w:t>SHALL NOT EXCEED 15 PAGES</w:t>
      </w:r>
      <w:r>
        <w:rPr>
          <w:rFonts w:cstheme="minorHAnsi"/>
          <w:sz w:val="22"/>
        </w:rPr>
        <w:t>.</w:t>
      </w:r>
    </w:p>
    <w:p w14:paraId="4EC11241" w14:textId="77777777" w:rsidR="00A57ED2" w:rsidRDefault="00A57ED2" w:rsidP="00227A89">
      <w:pPr>
        <w:pStyle w:val="NoSpacing"/>
        <w:ind w:left="630" w:hanging="630"/>
        <w:rPr>
          <w:rFonts w:cstheme="minorHAnsi"/>
          <w:sz w:val="22"/>
        </w:rPr>
      </w:pPr>
    </w:p>
    <w:p w14:paraId="5FE63934" w14:textId="2B35350B" w:rsidR="00A57ED2" w:rsidRDefault="00176E68" w:rsidP="00227A89">
      <w:pPr>
        <w:pStyle w:val="NoSpacing"/>
        <w:numPr>
          <w:ilvl w:val="0"/>
          <w:numId w:val="4"/>
        </w:numPr>
        <w:ind w:left="630" w:hanging="63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Reply of __________________________________ is due on _________________________, 20____. THE REPLY </w:t>
      </w:r>
      <w:r w:rsidRPr="00FF4394">
        <w:rPr>
          <w:rFonts w:cstheme="minorHAnsi"/>
          <w:b/>
          <w:sz w:val="22"/>
        </w:rPr>
        <w:t>SHALL NOT EXCEED 7 PAGES</w:t>
      </w:r>
      <w:r>
        <w:rPr>
          <w:rFonts w:cstheme="minorHAnsi"/>
          <w:sz w:val="22"/>
        </w:rPr>
        <w:t>.</w:t>
      </w:r>
    </w:p>
    <w:p w14:paraId="1E2D67D2" w14:textId="77777777" w:rsidR="00A57ED2" w:rsidRDefault="00A57ED2" w:rsidP="00227A89">
      <w:pPr>
        <w:pStyle w:val="NoSpacing"/>
        <w:ind w:left="630" w:hanging="630"/>
        <w:rPr>
          <w:rFonts w:cstheme="minorHAnsi"/>
          <w:sz w:val="22"/>
        </w:rPr>
      </w:pPr>
    </w:p>
    <w:p w14:paraId="4EF4944B" w14:textId="3340B72C" w:rsidR="00A57ED2" w:rsidRDefault="00176E68" w:rsidP="00227A89">
      <w:pPr>
        <w:pStyle w:val="NoSpacing"/>
        <w:numPr>
          <w:ilvl w:val="0"/>
          <w:numId w:val="4"/>
        </w:numPr>
        <w:ind w:left="630" w:hanging="63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matter </w:t>
      </w:r>
      <w:r w:rsidR="00403452">
        <w:rPr>
          <w:rFonts w:cstheme="minorHAnsi"/>
          <w:sz w:val="22"/>
        </w:rPr>
        <w:t xml:space="preserve">will be </w:t>
      </w:r>
      <w:r w:rsidR="00CD7E95">
        <w:rPr>
          <w:rFonts w:cstheme="minorHAnsi"/>
          <w:sz w:val="22"/>
        </w:rPr>
        <w:t xml:space="preserve">set for </w:t>
      </w:r>
      <w:r w:rsidR="00B0289A">
        <w:rPr>
          <w:rFonts w:cstheme="minorHAnsi"/>
          <w:sz w:val="22"/>
        </w:rPr>
        <w:t>oral argument</w:t>
      </w:r>
      <w:r w:rsidR="00CD7E95">
        <w:rPr>
          <w:rFonts w:cstheme="minorHAnsi"/>
          <w:sz w:val="22"/>
        </w:rPr>
        <w:t xml:space="preserve"> on ___________________________ at ___________</w:t>
      </w:r>
    </w:p>
    <w:p w14:paraId="0138C765" w14:textId="7A460CA2" w:rsidR="00446D18" w:rsidRDefault="00446D18" w:rsidP="00227A89">
      <w:pPr>
        <w:pStyle w:val="NoSpacing"/>
        <w:ind w:left="630" w:hanging="630"/>
        <w:rPr>
          <w:rFonts w:cstheme="minorHAnsi"/>
          <w:sz w:val="22"/>
        </w:rPr>
      </w:pPr>
    </w:p>
    <w:p w14:paraId="2A4574A3" w14:textId="54BFD419" w:rsidR="00CA6759" w:rsidRDefault="00CA6759" w:rsidP="00227A89">
      <w:pPr>
        <w:pStyle w:val="NoSpacing"/>
        <w:numPr>
          <w:ilvl w:val="0"/>
          <w:numId w:val="4"/>
        </w:numPr>
        <w:ind w:left="630" w:hanging="63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The </w:t>
      </w:r>
      <w:r w:rsidRPr="003670CA">
        <w:rPr>
          <w:rFonts w:cstheme="minorHAnsi"/>
          <w:b/>
          <w:sz w:val="22"/>
        </w:rPr>
        <w:t>Movant(s)</w:t>
      </w:r>
      <w:r>
        <w:rPr>
          <w:rFonts w:cstheme="minorHAnsi"/>
          <w:sz w:val="22"/>
        </w:rPr>
        <w:t xml:space="preserve"> shall provide the Court via</w:t>
      </w:r>
      <w:r w:rsidRPr="00986CAE">
        <w:rPr>
          <w:rFonts w:cstheme="minorHAnsi"/>
          <w:bCs/>
          <w:iCs/>
          <w:sz w:val="22"/>
        </w:rPr>
        <w:t xml:space="preserve"> email</w:t>
      </w:r>
      <w:r>
        <w:rPr>
          <w:rFonts w:cstheme="minorHAnsi"/>
          <w:b/>
          <w:i/>
          <w:sz w:val="22"/>
          <w:u w:val="single"/>
        </w:rPr>
        <w:t xml:space="preserve"> word versions </w:t>
      </w:r>
      <w:r>
        <w:rPr>
          <w:rFonts w:cstheme="minorHAnsi"/>
          <w:sz w:val="22"/>
        </w:rPr>
        <w:t xml:space="preserve">of all pleadings to </w:t>
      </w:r>
      <w:hyperlink r:id="rId7" w:history="1">
        <w:r w:rsidRPr="00773338">
          <w:rPr>
            <w:rStyle w:val="Hyperlink"/>
            <w:rFonts w:cstheme="minorHAnsi"/>
            <w:sz w:val="22"/>
          </w:rPr>
          <w:t>Melissa.robbins@cookcountyil.gov</w:t>
        </w:r>
      </w:hyperlink>
      <w:r>
        <w:rPr>
          <w:rFonts w:cstheme="minorHAnsi"/>
          <w:sz w:val="22"/>
        </w:rPr>
        <w:t xml:space="preserve">  and provide the Court with </w:t>
      </w:r>
      <w:r w:rsidRPr="00FF4394">
        <w:rPr>
          <w:rFonts w:cstheme="minorHAnsi"/>
          <w:b/>
          <w:i/>
          <w:sz w:val="22"/>
          <w:u w:val="single"/>
        </w:rPr>
        <w:t>TWO</w:t>
      </w:r>
      <w:r>
        <w:rPr>
          <w:rFonts w:cstheme="minorHAnsi"/>
          <w:sz w:val="22"/>
        </w:rPr>
        <w:t xml:space="preserve"> sets of Courtesy Copies of all pleadings </w:t>
      </w:r>
      <w:r w:rsidRPr="006C325D">
        <w:rPr>
          <w:rFonts w:cstheme="minorHAnsi"/>
          <w:b/>
          <w:i/>
          <w:sz w:val="22"/>
          <w:u w:val="single"/>
        </w:rPr>
        <w:t>on the date the Reply is due</w:t>
      </w:r>
      <w:r>
        <w:rPr>
          <w:rFonts w:cstheme="minorHAnsi"/>
          <w:sz w:val="22"/>
        </w:rPr>
        <w:t xml:space="preserve">.  </w:t>
      </w:r>
    </w:p>
    <w:p w14:paraId="459855C6" w14:textId="77777777" w:rsidR="00CA6759" w:rsidRDefault="00CA6759" w:rsidP="00CA6759">
      <w:pPr>
        <w:pStyle w:val="NoSpacing"/>
        <w:rPr>
          <w:rFonts w:cstheme="minorHAnsi"/>
          <w:sz w:val="22"/>
        </w:rPr>
      </w:pPr>
    </w:p>
    <w:p w14:paraId="001F6E7E" w14:textId="77777777" w:rsidR="00CA6759" w:rsidRDefault="00CA6759" w:rsidP="00CA6759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5.</w:t>
      </w:r>
      <w:r>
        <w:rPr>
          <w:rFonts w:cstheme="minorHAnsi"/>
          <w:sz w:val="22"/>
        </w:rPr>
        <w:tab/>
        <w:t xml:space="preserve">The Courtesy Copies </w:t>
      </w:r>
      <w:r w:rsidRPr="00FF4394">
        <w:rPr>
          <w:rFonts w:cstheme="minorHAnsi"/>
          <w:sz w:val="22"/>
          <w:u w:val="single"/>
        </w:rPr>
        <w:t>shall</w:t>
      </w:r>
      <w:r>
        <w:rPr>
          <w:rFonts w:cstheme="minorHAnsi"/>
          <w:sz w:val="22"/>
        </w:rPr>
        <w:t xml:space="preserve"> conform to the following requirements:</w:t>
      </w:r>
    </w:p>
    <w:p w14:paraId="50DE77EB" w14:textId="77777777" w:rsidR="00CA6759" w:rsidRDefault="00CA6759" w:rsidP="00CA6759">
      <w:pPr>
        <w:pStyle w:val="NoSpacing"/>
        <w:rPr>
          <w:rFonts w:cstheme="minorHAnsi"/>
          <w:sz w:val="22"/>
        </w:rPr>
      </w:pPr>
    </w:p>
    <w:p w14:paraId="01AB494B" w14:textId="2F619382" w:rsidR="00CA6759" w:rsidRDefault="00CA6759" w:rsidP="00CA6759">
      <w:pPr>
        <w:pStyle w:val="NoSpacing"/>
        <w:numPr>
          <w:ilvl w:val="0"/>
          <w:numId w:val="2"/>
        </w:numPr>
        <w:rPr>
          <w:rFonts w:cstheme="minorHAnsi"/>
          <w:sz w:val="22"/>
        </w:rPr>
      </w:pPr>
      <w:r w:rsidRPr="00FF4394">
        <w:rPr>
          <w:rFonts w:cstheme="minorHAnsi"/>
          <w:sz w:val="22"/>
        </w:rPr>
        <w:t>The Courtesy copies shall consist of (a) the most current version of the complaint, (b) Movant(s)</w:t>
      </w:r>
      <w:proofErr w:type="gramStart"/>
      <w:r w:rsidRPr="00FF4394">
        <w:rPr>
          <w:rFonts w:cstheme="minorHAnsi"/>
          <w:sz w:val="22"/>
        </w:rPr>
        <w:t>'  motion</w:t>
      </w:r>
      <w:proofErr w:type="gramEnd"/>
      <w:r w:rsidRPr="00FF4394">
        <w:rPr>
          <w:rFonts w:cstheme="minorHAnsi"/>
          <w:sz w:val="22"/>
        </w:rPr>
        <w:t xml:space="preserve"> and supporting memorandum/exhibits, if any, (c) the response</w:t>
      </w:r>
      <w:r>
        <w:rPr>
          <w:rFonts w:cstheme="minorHAnsi"/>
          <w:sz w:val="22"/>
        </w:rPr>
        <w:t>, reply</w:t>
      </w:r>
      <w:r w:rsidRPr="00FF4394">
        <w:rPr>
          <w:rFonts w:cstheme="minorHAnsi"/>
          <w:sz w:val="22"/>
        </w:rPr>
        <w:t xml:space="preserve"> and supporting memorandum/exhibits, if any.</w:t>
      </w:r>
    </w:p>
    <w:p w14:paraId="232778B9" w14:textId="77777777" w:rsidR="00CA6759" w:rsidRDefault="00CA6759" w:rsidP="00CA6759">
      <w:pPr>
        <w:pStyle w:val="NoSpacing"/>
        <w:numPr>
          <w:ilvl w:val="0"/>
          <w:numId w:val="2"/>
        </w:numPr>
        <w:rPr>
          <w:rFonts w:cstheme="minorHAnsi"/>
          <w:sz w:val="22"/>
        </w:rPr>
      </w:pPr>
      <w:r w:rsidRPr="00FF4394">
        <w:rPr>
          <w:rFonts w:cstheme="minorHAnsi"/>
          <w:sz w:val="22"/>
        </w:rPr>
        <w:t>The complaint MUST be provided as a separate copy and not attached as an exhibit to other plea</w:t>
      </w:r>
      <w:r>
        <w:rPr>
          <w:rFonts w:cstheme="minorHAnsi"/>
          <w:sz w:val="22"/>
        </w:rPr>
        <w:t>dings</w:t>
      </w:r>
      <w:r w:rsidRPr="00FF4394">
        <w:rPr>
          <w:rFonts w:cstheme="minorHAnsi"/>
          <w:sz w:val="22"/>
        </w:rPr>
        <w:t>.</w:t>
      </w:r>
    </w:p>
    <w:p w14:paraId="3C4F06B5" w14:textId="77777777" w:rsidR="00CA6759" w:rsidRDefault="00CA6759" w:rsidP="00CA6759">
      <w:pPr>
        <w:pStyle w:val="NoSpacing"/>
        <w:rPr>
          <w:rFonts w:cstheme="minorHAnsi"/>
          <w:sz w:val="22"/>
        </w:rPr>
      </w:pPr>
    </w:p>
    <w:p w14:paraId="7FC87D89" w14:textId="77777777" w:rsidR="00A57ED2" w:rsidRDefault="00176E68" w:rsidP="00FF4394">
      <w:pPr>
        <w:pStyle w:val="NoSpacing"/>
        <w:spacing w:line="360" w:lineRule="auto"/>
        <w:rPr>
          <w:rFonts w:cstheme="minorHAnsi"/>
          <w:szCs w:val="24"/>
        </w:rPr>
      </w:pPr>
      <w:r>
        <w:rPr>
          <w:rFonts w:cstheme="minorHAnsi"/>
          <w:sz w:val="22"/>
        </w:rPr>
        <w:t>6.</w:t>
      </w:r>
      <w:r>
        <w:rPr>
          <w:rFonts w:cstheme="minorHAnsi"/>
          <w:sz w:val="22"/>
        </w:rPr>
        <w:tab/>
        <w:t>Other:  _______________________________________________________________________________ ____________________________________________________________________________________________ ____________________________________________________________________________________________</w:t>
      </w:r>
    </w:p>
    <w:p w14:paraId="11718EE6" w14:textId="77777777" w:rsidR="00A57ED2" w:rsidRDefault="00A57ED2">
      <w:pPr>
        <w:pStyle w:val="NoSpacing"/>
        <w:rPr>
          <w:rFonts w:cstheme="minorHAnsi"/>
          <w:sz w:val="22"/>
        </w:rPr>
      </w:pPr>
    </w:p>
    <w:p w14:paraId="4C83DA35" w14:textId="77777777" w:rsidR="00A57ED2" w:rsidRDefault="00A57ED2">
      <w:pPr>
        <w:pStyle w:val="NoSpacing"/>
        <w:rPr>
          <w:rFonts w:cstheme="minorHAnsi"/>
          <w:sz w:val="22"/>
        </w:rPr>
      </w:pPr>
    </w:p>
    <w:p w14:paraId="7956F61F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Attorney No. _______________________________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ENTERED:</w:t>
      </w:r>
    </w:p>
    <w:p w14:paraId="182CFF6C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Name _____________________________________</w:t>
      </w:r>
    </w:p>
    <w:p w14:paraId="114F84F7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Attorney For: _______________________________</w:t>
      </w:r>
    </w:p>
    <w:p w14:paraId="32ACAA15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Address __________________________________</w:t>
      </w:r>
      <w:r w:rsidR="006C325D">
        <w:rPr>
          <w:rFonts w:cstheme="minorHAnsi"/>
          <w:sz w:val="22"/>
        </w:rPr>
        <w:t>_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_________________________________</w:t>
      </w:r>
    </w:p>
    <w:p w14:paraId="2505C3DE" w14:textId="7ECBAFBE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 xml:space="preserve">City/State </w:t>
      </w:r>
      <w:r w:rsidR="006C325D">
        <w:rPr>
          <w:rFonts w:cstheme="minorHAnsi"/>
          <w:sz w:val="22"/>
        </w:rPr>
        <w:t>____</w:t>
      </w:r>
      <w:r>
        <w:rPr>
          <w:rFonts w:cstheme="minorHAnsi"/>
          <w:sz w:val="22"/>
        </w:rPr>
        <w:t>______________________________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 w:rsidR="009E7D0C">
        <w:rPr>
          <w:rFonts w:cstheme="minorHAnsi"/>
          <w:sz w:val="22"/>
        </w:rPr>
        <w:t>JUDGE</w:t>
      </w:r>
      <w:r w:rsidR="00870BA6">
        <w:rPr>
          <w:rFonts w:cstheme="minorHAnsi"/>
          <w:sz w:val="22"/>
        </w:rPr>
        <w:t xml:space="preserve"> STEPHEN SWEDLOW # 2334</w:t>
      </w:r>
      <w:r>
        <w:rPr>
          <w:rFonts w:cstheme="minorHAnsi"/>
          <w:sz w:val="22"/>
        </w:rPr>
        <w:tab/>
      </w:r>
    </w:p>
    <w:p w14:paraId="6937E620" w14:textId="77B8D0B2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Telephone:  (______)_________________________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</w:p>
    <w:p w14:paraId="20844899" w14:textId="77777777" w:rsidR="00A57ED2" w:rsidRDefault="00A57ED2">
      <w:pPr>
        <w:rPr>
          <w:rFonts w:cstheme="minorHAnsi"/>
          <w:sz w:val="22"/>
        </w:rPr>
      </w:pPr>
    </w:p>
    <w:sectPr w:rsidR="00A57ED2" w:rsidSect="002C2349">
      <w:footerReference w:type="default" r:id="rId8"/>
      <w:pgSz w:w="12240" w:h="15840"/>
      <w:pgMar w:top="576" w:right="1008" w:bottom="576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F53C" w14:textId="77777777" w:rsidR="009179BB" w:rsidRDefault="009179BB">
      <w:pPr>
        <w:spacing w:line="240" w:lineRule="auto"/>
      </w:pPr>
      <w:r>
        <w:separator/>
      </w:r>
    </w:p>
  </w:endnote>
  <w:endnote w:type="continuationSeparator" w:id="0">
    <w:p w14:paraId="633ED2D2" w14:textId="77777777" w:rsidR="009179BB" w:rsidRDefault="00917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503"/>
      <w:docPartObj>
        <w:docPartGallery w:val="Page Numbers (Bottom of Page)"/>
        <w:docPartUnique/>
      </w:docPartObj>
    </w:sdtPr>
    <w:sdtContent>
      <w:p w14:paraId="5DC1844F" w14:textId="77777777" w:rsidR="00A57ED2" w:rsidRDefault="00176E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8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FDAF7A" w14:textId="77777777" w:rsidR="00A57ED2" w:rsidRDefault="00A57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85CE" w14:textId="77777777" w:rsidR="009179BB" w:rsidRDefault="009179BB">
      <w:pPr>
        <w:spacing w:line="240" w:lineRule="auto"/>
      </w:pPr>
      <w:r>
        <w:separator/>
      </w:r>
    </w:p>
  </w:footnote>
  <w:footnote w:type="continuationSeparator" w:id="0">
    <w:p w14:paraId="201D6E50" w14:textId="77777777" w:rsidR="009179BB" w:rsidRDefault="009179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352"/>
    <w:multiLevelType w:val="hybridMultilevel"/>
    <w:tmpl w:val="E612C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7906"/>
    <w:multiLevelType w:val="hybridMultilevel"/>
    <w:tmpl w:val="81A2CBDA"/>
    <w:lvl w:ilvl="0" w:tplc="76E6C03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75468E"/>
    <w:multiLevelType w:val="hybridMultilevel"/>
    <w:tmpl w:val="E2602590"/>
    <w:lvl w:ilvl="0" w:tplc="0A2453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25E75"/>
    <w:multiLevelType w:val="multilevel"/>
    <w:tmpl w:val="4A6A1D2E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432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8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firstLine="720"/>
      </w:pPr>
      <w:rPr>
        <w:rFonts w:hint="default"/>
      </w:rPr>
    </w:lvl>
  </w:abstractNum>
  <w:num w:numId="1" w16cid:durableId="173571743">
    <w:abstractNumId w:val="3"/>
  </w:num>
  <w:num w:numId="2" w16cid:durableId="811404529">
    <w:abstractNumId w:val="1"/>
  </w:num>
  <w:num w:numId="3" w16cid:durableId="1790582032">
    <w:abstractNumId w:val="0"/>
  </w:num>
  <w:num w:numId="4" w16cid:durableId="98312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D2"/>
    <w:rsid w:val="0003608E"/>
    <w:rsid w:val="00051B3A"/>
    <w:rsid w:val="000C391D"/>
    <w:rsid w:val="0016676B"/>
    <w:rsid w:val="00176E68"/>
    <w:rsid w:val="001A6916"/>
    <w:rsid w:val="00227A89"/>
    <w:rsid w:val="002B4BF2"/>
    <w:rsid w:val="002C2349"/>
    <w:rsid w:val="002D5C83"/>
    <w:rsid w:val="0032753E"/>
    <w:rsid w:val="003670CA"/>
    <w:rsid w:val="00367C8D"/>
    <w:rsid w:val="003E4C3C"/>
    <w:rsid w:val="00403452"/>
    <w:rsid w:val="00446D18"/>
    <w:rsid w:val="005609BB"/>
    <w:rsid w:val="00564717"/>
    <w:rsid w:val="006816DA"/>
    <w:rsid w:val="00695ABC"/>
    <w:rsid w:val="006C325D"/>
    <w:rsid w:val="00737C24"/>
    <w:rsid w:val="007F7B87"/>
    <w:rsid w:val="00870BA6"/>
    <w:rsid w:val="00871A88"/>
    <w:rsid w:val="009179BB"/>
    <w:rsid w:val="00954FCC"/>
    <w:rsid w:val="00986CAE"/>
    <w:rsid w:val="009A7D4E"/>
    <w:rsid w:val="009B4160"/>
    <w:rsid w:val="009E7D0C"/>
    <w:rsid w:val="00A26653"/>
    <w:rsid w:val="00A57ED2"/>
    <w:rsid w:val="00B0289A"/>
    <w:rsid w:val="00C3369E"/>
    <w:rsid w:val="00CA6759"/>
    <w:rsid w:val="00CD7E95"/>
    <w:rsid w:val="00D36DAF"/>
    <w:rsid w:val="00DE642F"/>
    <w:rsid w:val="00F6177A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FD62"/>
  <w15:docId w15:val="{F2C69006-B26C-4363-8D41-A287A59C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uble  SS"/>
    <w:qFormat/>
    <w:pPr>
      <w:spacing w:after="0" w:line="480" w:lineRule="auto"/>
      <w:contextualSpacing/>
    </w:pPr>
    <w:rPr>
      <w:rFonts w:eastAsiaTheme="minorEastAsia"/>
      <w:sz w:val="24"/>
    </w:rPr>
  </w:style>
  <w:style w:type="paragraph" w:styleId="Heading1">
    <w:name w:val="heading 1"/>
    <w:aliases w:val="SS quote"/>
    <w:basedOn w:val="Normal"/>
    <w:next w:val="Normal"/>
    <w:link w:val="Heading1Char"/>
    <w:uiPriority w:val="9"/>
    <w:qFormat/>
    <w:pPr>
      <w:keepNext/>
      <w:keepLines/>
      <w:spacing w:before="480" w:line="240" w:lineRule="auto"/>
      <w:ind w:left="1152" w:right="1152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aliases w:val="Center Bold"/>
    <w:basedOn w:val="Normal"/>
    <w:next w:val="Normal"/>
    <w:link w:val="Heading2Char"/>
    <w:uiPriority w:val="9"/>
    <w:unhideWhenUsed/>
    <w:qFormat/>
    <w:pPr>
      <w:keepNext/>
      <w:keepLines/>
      <w:spacing w:before="20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S quote Char"/>
    <w:basedOn w:val="DefaultParagraphFont"/>
    <w:link w:val="Heading1"/>
    <w:uiPriority w:val="9"/>
    <w:rPr>
      <w:rFonts w:asciiTheme="majorHAnsi" w:eastAsiaTheme="majorEastAsia" w:hAnsiTheme="majorHAnsi" w:cstheme="majorBidi"/>
      <w:bCs/>
      <w:sz w:val="24"/>
      <w:szCs w:val="28"/>
    </w:rPr>
  </w:style>
  <w:style w:type="paragraph" w:styleId="NoSpacing">
    <w:name w:val="No Spacing"/>
    <w:aliases w:val="SS space"/>
    <w:link w:val="NoSpacingChar"/>
    <w:uiPriority w:val="1"/>
    <w:qFormat/>
    <w:pPr>
      <w:spacing w:after="0" w:line="240" w:lineRule="auto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aliases w:val="Center Bold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NoSpacingChar">
    <w:name w:val="No Spacing Char"/>
    <w:aliases w:val="SS space Char"/>
    <w:basedOn w:val="DefaultParagraphFont"/>
    <w:link w:val="NoSpacing"/>
    <w:uiPriority w:val="1"/>
    <w:rPr>
      <w:sz w:val="24"/>
    </w:rPr>
  </w:style>
  <w:style w:type="paragraph" w:customStyle="1" w:styleId="PageNo">
    <w:name w:val="Page No."/>
    <w:basedOn w:val="Normal"/>
    <w:link w:val="PageNoChar"/>
  </w:style>
  <w:style w:type="character" w:customStyle="1" w:styleId="PageNoChar">
    <w:name w:val="Page No. Char"/>
    <w:basedOn w:val="DefaultParagraphFont"/>
    <w:link w:val="PageNo"/>
    <w:rPr>
      <w:sz w:val="24"/>
    </w:rPr>
  </w:style>
  <w:style w:type="paragraph" w:customStyle="1" w:styleId="3Space">
    <w:name w:val="3 Space"/>
    <w:basedOn w:val="Normal"/>
    <w:link w:val="3SpaceChar"/>
    <w:qFormat/>
    <w:pPr>
      <w:spacing w:line="240" w:lineRule="auto"/>
    </w:pPr>
  </w:style>
  <w:style w:type="character" w:customStyle="1" w:styleId="3SpaceChar">
    <w:name w:val="3 Space Char"/>
    <w:basedOn w:val="DefaultParagraphFont"/>
    <w:link w:val="3Space"/>
    <w:rPr>
      <w:sz w:val="24"/>
    </w:rPr>
  </w:style>
  <w:style w:type="character" w:styleId="Hyperlink">
    <w:name w:val="Hyperlink"/>
    <w:basedOn w:val="DefaultParagraphFont"/>
    <w:uiPriority w:val="99"/>
    <w:unhideWhenUsed/>
    <w:rsid w:val="00986C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C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7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5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lissa.robbins@cookcounty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1955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Wright</dc:creator>
  <cp:lastModifiedBy>Gyna Gazzi (Chief Judge's Office)</cp:lastModifiedBy>
  <cp:revision>2</cp:revision>
  <cp:lastPrinted>2025-10-27T16:46:00Z</cp:lastPrinted>
  <dcterms:created xsi:type="dcterms:W3CDTF">2025-12-30T16:59:00Z</dcterms:created>
  <dcterms:modified xsi:type="dcterms:W3CDTF">2025-12-30T16:59:00Z</dcterms:modified>
</cp:coreProperties>
</file>